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56" w:rsidRDefault="00381056" w:rsidP="003810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CE2679">
        <w:rPr>
          <w:rFonts w:ascii="Times New Roman" w:hAnsi="Times New Roman"/>
          <w:b/>
          <w:sz w:val="24"/>
          <w:szCs w:val="24"/>
          <w:u w:val="single"/>
        </w:rPr>
        <w:t>INSTRUCTIONS FOR PROVISIONALLY SELECTED STUDENTS</w:t>
      </w:r>
    </w:p>
    <w:p w:rsidR="00381056" w:rsidRDefault="00381056" w:rsidP="003810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B.ASLP Course  Admission: 2021 -2022</w:t>
      </w:r>
    </w:p>
    <w:p w:rsidR="00381056" w:rsidRDefault="00381056" w:rsidP="003810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381056" w:rsidRPr="00CE2679" w:rsidRDefault="00381056" w:rsidP="00381056">
      <w:pPr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D578ED">
        <w:rPr>
          <w:rFonts w:ascii="Times New Roman" w:hAnsi="Times New Roman"/>
          <w:b/>
          <w:sz w:val="24"/>
          <w:szCs w:val="24"/>
        </w:rPr>
        <w:t>Second Round of Counselling</w:t>
      </w:r>
    </w:p>
    <w:p w:rsidR="00381056" w:rsidRPr="00D578ED" w:rsidRDefault="00381056" w:rsidP="003810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B327B8">
        <w:rPr>
          <w:rFonts w:ascii="Times New Roman" w:hAnsi="Times New Roman"/>
          <w:b/>
          <w:sz w:val="24"/>
          <w:szCs w:val="24"/>
        </w:rPr>
        <w:t>BASLP course second round of Counselling/ Admission</w:t>
      </w:r>
      <w:r>
        <w:rPr>
          <w:rFonts w:ascii="Times New Roman" w:hAnsi="Times New Roman"/>
          <w:sz w:val="24"/>
          <w:szCs w:val="24"/>
        </w:rPr>
        <w:t xml:space="preserve"> will be held on </w:t>
      </w:r>
      <w:r w:rsidRPr="00D578ED">
        <w:rPr>
          <w:rFonts w:ascii="Times New Roman" w:hAnsi="Times New Roman"/>
          <w:sz w:val="24"/>
          <w:szCs w:val="24"/>
        </w:rPr>
        <w:t>08.11.21 &amp; 09.11.21 at NIEPMD</w:t>
      </w:r>
      <w:r>
        <w:rPr>
          <w:rFonts w:ascii="Times New Roman" w:hAnsi="Times New Roman"/>
          <w:sz w:val="24"/>
          <w:szCs w:val="24"/>
        </w:rPr>
        <w:t>, 2</w:t>
      </w:r>
      <w:r w:rsidRPr="00D578ED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floor,</w:t>
      </w:r>
      <w:r w:rsidRPr="00D578ED">
        <w:rPr>
          <w:rFonts w:ascii="Times New Roman" w:hAnsi="Times New Roman"/>
          <w:sz w:val="24"/>
          <w:szCs w:val="24"/>
        </w:rPr>
        <w:t xml:space="preserve"> Room no. 74 between 10 am </w:t>
      </w:r>
      <w:r>
        <w:rPr>
          <w:rFonts w:ascii="Times New Roman" w:hAnsi="Times New Roman"/>
          <w:sz w:val="24"/>
          <w:szCs w:val="24"/>
        </w:rPr>
        <w:t xml:space="preserve">and 5 pm. </w:t>
      </w:r>
      <w:r w:rsidRPr="00D578ED">
        <w:rPr>
          <w:rFonts w:ascii="Times New Roman" w:hAnsi="Times New Roman"/>
          <w:sz w:val="24"/>
          <w:szCs w:val="24"/>
        </w:rPr>
        <w:t xml:space="preserve">If provisionally selected candidates do not report on the above said dates for admission, the seats would be allotted to the candidates </w:t>
      </w:r>
      <w:r>
        <w:rPr>
          <w:rFonts w:ascii="Times New Roman" w:hAnsi="Times New Roman"/>
          <w:sz w:val="24"/>
          <w:szCs w:val="24"/>
        </w:rPr>
        <w:t xml:space="preserve">who are next </w:t>
      </w:r>
      <w:r w:rsidRPr="00D578ED">
        <w:rPr>
          <w:rFonts w:ascii="Times New Roman" w:hAnsi="Times New Roman"/>
          <w:sz w:val="24"/>
          <w:szCs w:val="24"/>
        </w:rPr>
        <w:t>in the waiting list.</w:t>
      </w:r>
    </w:p>
    <w:p w:rsidR="00381056" w:rsidRDefault="00381056" w:rsidP="00381056">
      <w:pPr>
        <w:pStyle w:val="ListParagraph"/>
        <w:ind w:left="0"/>
        <w:jc w:val="both"/>
        <w:rPr>
          <w:rFonts w:ascii="Times New Roman" w:hAnsi="Times New Roman"/>
          <w:sz w:val="24"/>
          <w:szCs w:val="24"/>
        </w:rPr>
      </w:pPr>
    </w:p>
    <w:p w:rsidR="00381056" w:rsidRPr="006B163E" w:rsidRDefault="00381056" w:rsidP="003810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6B163E">
        <w:rPr>
          <w:rFonts w:ascii="Times New Roman" w:hAnsi="Times New Roman"/>
          <w:sz w:val="24"/>
          <w:szCs w:val="24"/>
        </w:rPr>
        <w:t>Separate communication of results will not be sent to the provisionally selected candidates.</w:t>
      </w:r>
    </w:p>
    <w:p w:rsidR="00381056" w:rsidRPr="00CE2679" w:rsidRDefault="00381056" w:rsidP="0038105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1056" w:rsidRPr="00CE2679" w:rsidRDefault="00381056" w:rsidP="003810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CE2679">
        <w:rPr>
          <w:rFonts w:ascii="Times New Roman" w:hAnsi="Times New Roman"/>
          <w:sz w:val="24"/>
          <w:szCs w:val="24"/>
        </w:rPr>
        <w:t>The provisionally selected candidate has to submit all their original certificates i</w:t>
      </w:r>
      <w:r>
        <w:rPr>
          <w:rFonts w:ascii="Times New Roman" w:hAnsi="Times New Roman"/>
          <w:sz w:val="24"/>
          <w:szCs w:val="24"/>
        </w:rPr>
        <w:t>.</w:t>
      </w:r>
      <w:r w:rsidRPr="00CE2679">
        <w:rPr>
          <w:rFonts w:ascii="Times New Roman" w:hAnsi="Times New Roman"/>
          <w:sz w:val="24"/>
          <w:szCs w:val="24"/>
        </w:rPr>
        <w:t xml:space="preserve">e.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Statement of marks 10</w:t>
      </w:r>
      <w:r w:rsidRPr="00D578ED">
        <w:rPr>
          <w:rFonts w:ascii="Times New Roman" w:hAnsi="Times New Roman"/>
          <w:sz w:val="24"/>
          <w:szCs w:val="24"/>
          <w:vertAlign w:val="superscript"/>
        </w:rPr>
        <w:t xml:space="preserve">th </w:t>
      </w:r>
      <w:r w:rsidRPr="00D578ED">
        <w:rPr>
          <w:rFonts w:ascii="Times New Roman" w:hAnsi="Times New Roman"/>
          <w:sz w:val="24"/>
          <w:szCs w:val="24"/>
        </w:rPr>
        <w:t xml:space="preserve">/SSLC/Matriculation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Statement of marks of 10+2 / H.Sc /Intermediate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Transfer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Nativity certificate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Income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Proof of date of birth/</w:t>
      </w:r>
      <w:r w:rsidRPr="00D578ED">
        <w:rPr>
          <w:rFonts w:ascii="Times New Roman" w:hAnsi="Times New Roman"/>
          <w:sz w:val="24"/>
          <w:szCs w:val="24"/>
          <w:lang w:val="en-GB"/>
        </w:rPr>
        <w:t xml:space="preserve"> Birth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Community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EWS certificate (If applicable )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Eligibility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Migration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Fitness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Blood group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Hepatitis B vaccination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 xml:space="preserve">Disability certificate 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  <w:lang w:val="en-GB"/>
        </w:rPr>
        <w:t>COVID-19 vaccination certificate</w:t>
      </w:r>
    </w:p>
    <w:p w:rsidR="00381056" w:rsidRPr="00D578ED" w:rsidRDefault="00381056" w:rsidP="00381056">
      <w:pPr>
        <w:pStyle w:val="ListParagraph"/>
        <w:numPr>
          <w:ilvl w:val="0"/>
          <w:numId w:val="2"/>
        </w:numPr>
        <w:ind w:left="1418"/>
        <w:jc w:val="both"/>
        <w:rPr>
          <w:rFonts w:ascii="Times New Roman" w:hAnsi="Times New Roman"/>
          <w:sz w:val="24"/>
          <w:szCs w:val="24"/>
        </w:rPr>
      </w:pPr>
      <w:r w:rsidRPr="00CE2679">
        <w:rPr>
          <w:rFonts w:ascii="Times New Roman" w:hAnsi="Times New Roman"/>
          <w:sz w:val="24"/>
          <w:szCs w:val="24"/>
        </w:rPr>
        <w:t>Certificate by Government Medical officer /Authority competent to issue certificate of disability</w:t>
      </w:r>
      <w:r>
        <w:rPr>
          <w:rFonts w:ascii="Times New Roman" w:hAnsi="Times New Roman"/>
          <w:sz w:val="24"/>
          <w:szCs w:val="24"/>
        </w:rPr>
        <w:t xml:space="preserve"> designated by the S</w:t>
      </w:r>
      <w:r w:rsidRPr="00CE2679">
        <w:rPr>
          <w:rFonts w:ascii="Times New Roman" w:hAnsi="Times New Roman"/>
          <w:sz w:val="24"/>
          <w:szCs w:val="24"/>
        </w:rPr>
        <w:t xml:space="preserve">tate/ Central Govt. Certifying that the candidate is a sibling /parent / ward of disabled </w:t>
      </w:r>
    </w:p>
    <w:p w:rsidR="00381056" w:rsidRPr="00CE2679" w:rsidRDefault="00381056" w:rsidP="00381056">
      <w:pPr>
        <w:pStyle w:val="ListParagraph"/>
        <w:jc w:val="both"/>
        <w:rPr>
          <w:rFonts w:ascii="Times New Roman" w:hAnsi="Times New Roman"/>
          <w:sz w:val="24"/>
          <w:szCs w:val="24"/>
        </w:rPr>
      </w:pPr>
    </w:p>
    <w:p w:rsidR="00381056" w:rsidRPr="00B327B8" w:rsidRDefault="00381056" w:rsidP="003810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Details of </w:t>
      </w:r>
      <w:r w:rsidRPr="00B327B8">
        <w:rPr>
          <w:rFonts w:ascii="Times New Roman" w:hAnsi="Times New Roman"/>
          <w:b/>
          <w:sz w:val="24"/>
          <w:szCs w:val="24"/>
        </w:rPr>
        <w:t>Fee</w:t>
      </w:r>
    </w:p>
    <w:p w:rsidR="00381056" w:rsidRPr="00CE2679" w:rsidRDefault="00381056" w:rsidP="003810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2679">
        <w:rPr>
          <w:rFonts w:ascii="Times New Roman" w:hAnsi="Times New Roman"/>
          <w:sz w:val="24"/>
          <w:szCs w:val="24"/>
        </w:rPr>
        <w:t>Institution fee: Rs.41,700/-</w:t>
      </w:r>
      <w:r>
        <w:rPr>
          <w:rFonts w:ascii="Times New Roman" w:hAnsi="Times New Roman"/>
          <w:sz w:val="24"/>
          <w:szCs w:val="24"/>
        </w:rPr>
        <w:t xml:space="preserve">Per annum </w:t>
      </w:r>
    </w:p>
    <w:p w:rsidR="00381056" w:rsidRPr="00CE2679" w:rsidRDefault="00381056" w:rsidP="003810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2679">
        <w:rPr>
          <w:rFonts w:ascii="Times New Roman" w:hAnsi="Times New Roman"/>
          <w:sz w:val="24"/>
          <w:szCs w:val="24"/>
        </w:rPr>
        <w:t xml:space="preserve">Hostel fee: Rs. 18,000/- </w:t>
      </w:r>
      <w:r>
        <w:rPr>
          <w:rFonts w:ascii="Times New Roman" w:hAnsi="Times New Roman"/>
          <w:sz w:val="24"/>
          <w:szCs w:val="24"/>
        </w:rPr>
        <w:t xml:space="preserve">per annum </w:t>
      </w:r>
      <w:r w:rsidRPr="00CE2679">
        <w:rPr>
          <w:rFonts w:ascii="Times New Roman" w:hAnsi="Times New Roman"/>
          <w:sz w:val="24"/>
          <w:szCs w:val="24"/>
        </w:rPr>
        <w:t>(Accommodation , electricity and water charges )</w:t>
      </w:r>
    </w:p>
    <w:p w:rsidR="00381056" w:rsidRPr="00B039F9" w:rsidRDefault="00381056" w:rsidP="00381056">
      <w:pPr>
        <w:pStyle w:val="ListParagraph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CE2679">
        <w:rPr>
          <w:rFonts w:ascii="Times New Roman" w:hAnsi="Times New Roman"/>
          <w:sz w:val="24"/>
          <w:szCs w:val="24"/>
        </w:rPr>
        <w:t xml:space="preserve">Mess fee: Charges to be paid directly to the mess contractor </w:t>
      </w:r>
    </w:p>
    <w:p w:rsidR="00381056" w:rsidRDefault="00381056" w:rsidP="00381056">
      <w:pPr>
        <w:pStyle w:val="ListParagraph"/>
        <w:ind w:left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81056" w:rsidRDefault="00381056" w:rsidP="00381056">
      <w:pPr>
        <w:pStyle w:val="ListParagraph"/>
        <w:ind w:left="709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b/>
          <w:sz w:val="24"/>
          <w:szCs w:val="24"/>
          <w:u w:val="single"/>
        </w:rPr>
        <w:lastRenderedPageBreak/>
        <w:t>For payment of B.ASLP Fees:</w:t>
      </w:r>
      <w:r w:rsidRPr="00D578ED">
        <w:rPr>
          <w:rFonts w:ascii="Times New Roman" w:hAnsi="Times New Roman"/>
          <w:sz w:val="24"/>
          <w:szCs w:val="24"/>
        </w:rPr>
        <w:t xml:space="preserve"> DD may be drawn i</w:t>
      </w:r>
      <w:r>
        <w:rPr>
          <w:rFonts w:ascii="Times New Roman" w:hAnsi="Times New Roman"/>
          <w:sz w:val="24"/>
          <w:szCs w:val="24"/>
        </w:rPr>
        <w:t>n favour of NIEPMD INTERNAL ACC</w:t>
      </w:r>
      <w:r w:rsidRPr="00D578ED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R</w:t>
      </w:r>
      <w:r w:rsidRPr="00D578ED">
        <w:rPr>
          <w:rFonts w:ascii="Times New Roman" w:hAnsi="Times New Roman"/>
          <w:sz w:val="24"/>
          <w:szCs w:val="24"/>
        </w:rPr>
        <w:t>AL A/C</w:t>
      </w:r>
      <w:r>
        <w:rPr>
          <w:rFonts w:ascii="Times New Roman" w:hAnsi="Times New Roman"/>
          <w:sz w:val="24"/>
          <w:szCs w:val="24"/>
        </w:rPr>
        <w:t xml:space="preserve"> or online NEFT transfer can be done.</w:t>
      </w:r>
    </w:p>
    <w:p w:rsidR="00381056" w:rsidRPr="00D578ED" w:rsidRDefault="00381056" w:rsidP="00381056">
      <w:pPr>
        <w:pStyle w:val="ListParagraph"/>
        <w:ind w:left="1134"/>
        <w:jc w:val="both"/>
        <w:rPr>
          <w:rFonts w:ascii="Times New Roman" w:hAnsi="Times New Roman"/>
          <w:b/>
          <w:sz w:val="24"/>
          <w:szCs w:val="24"/>
        </w:rPr>
      </w:pPr>
      <w:r w:rsidRPr="00D578ED">
        <w:rPr>
          <w:rFonts w:ascii="Times New Roman" w:hAnsi="Times New Roman"/>
          <w:b/>
          <w:sz w:val="24"/>
          <w:szCs w:val="24"/>
        </w:rPr>
        <w:t xml:space="preserve">NEFT transfer details: </w:t>
      </w:r>
    </w:p>
    <w:p w:rsidR="00381056" w:rsidRPr="00D578ED" w:rsidRDefault="00381056" w:rsidP="00381056">
      <w:pPr>
        <w:pStyle w:val="ListParagraph"/>
        <w:ind w:left="1134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Name: NIEPMD INTERNAL ACCUR</w:t>
      </w:r>
      <w:r w:rsidRPr="00D578ED">
        <w:rPr>
          <w:rFonts w:ascii="Times New Roman" w:hAnsi="Times New Roman"/>
          <w:sz w:val="24"/>
          <w:szCs w:val="24"/>
        </w:rPr>
        <w:t xml:space="preserve">AL A/C </w:t>
      </w:r>
    </w:p>
    <w:p w:rsidR="00381056" w:rsidRPr="00D578ED" w:rsidRDefault="00381056" w:rsidP="00381056">
      <w:pPr>
        <w:pStyle w:val="ListParagraph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A/C NO: 6332687300 </w:t>
      </w:r>
    </w:p>
    <w:p w:rsidR="00381056" w:rsidRPr="00D578ED" w:rsidRDefault="00381056" w:rsidP="00381056">
      <w:pPr>
        <w:pStyle w:val="ListParagraph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IFSC: IDIB000K122 </w:t>
      </w:r>
    </w:p>
    <w:p w:rsidR="00381056" w:rsidRPr="00D578ED" w:rsidRDefault="00381056" w:rsidP="00381056">
      <w:pPr>
        <w:pStyle w:val="ListParagraph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Bank: INDIAN BANK</w:t>
      </w:r>
    </w:p>
    <w:p w:rsidR="00381056" w:rsidRPr="00D578ED" w:rsidRDefault="00381056" w:rsidP="00381056">
      <w:pPr>
        <w:pStyle w:val="ListParagraph"/>
        <w:ind w:left="1134" w:firstLine="426"/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 xml:space="preserve"> Branch: KOVALAM Payment through Cheque and cash are not permitted </w:t>
      </w:r>
    </w:p>
    <w:p w:rsidR="00381056" w:rsidRPr="00D578ED" w:rsidRDefault="00381056" w:rsidP="00381056">
      <w:pPr>
        <w:pStyle w:val="ListParagraph"/>
        <w:ind w:left="1440"/>
        <w:jc w:val="both"/>
        <w:rPr>
          <w:rFonts w:ascii="Times New Roman" w:hAnsi="Times New Roman"/>
          <w:sz w:val="24"/>
          <w:szCs w:val="24"/>
        </w:rPr>
      </w:pPr>
    </w:p>
    <w:p w:rsidR="00381056" w:rsidRPr="00D578ED" w:rsidRDefault="00381056" w:rsidP="00381056">
      <w:pPr>
        <w:pStyle w:val="ListParagraph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Provisionally selected candidates who have completed their 12</w:t>
      </w:r>
      <w:r w:rsidRPr="00D578ED">
        <w:rPr>
          <w:rFonts w:ascii="Times New Roman" w:hAnsi="Times New Roman"/>
          <w:sz w:val="24"/>
          <w:szCs w:val="24"/>
          <w:vertAlign w:val="superscript"/>
        </w:rPr>
        <w:t>th</w:t>
      </w:r>
      <w:r w:rsidRPr="00D578ED">
        <w:rPr>
          <w:rFonts w:ascii="Times New Roman" w:hAnsi="Times New Roman"/>
          <w:sz w:val="24"/>
          <w:szCs w:val="24"/>
        </w:rPr>
        <w:t xml:space="preserve"> class from the board other than </w:t>
      </w:r>
      <w:r w:rsidRPr="00D578ED">
        <w:rPr>
          <w:rFonts w:ascii="Times New Roman" w:hAnsi="Times New Roman"/>
          <w:b/>
          <w:sz w:val="24"/>
          <w:szCs w:val="24"/>
          <w:u w:val="single"/>
        </w:rPr>
        <w:t>State Board of School Examination, Tamil Nadu</w:t>
      </w:r>
      <w:r w:rsidRPr="00D578ED">
        <w:rPr>
          <w:rFonts w:ascii="Times New Roman" w:hAnsi="Times New Roman"/>
          <w:sz w:val="24"/>
          <w:szCs w:val="24"/>
        </w:rPr>
        <w:t xml:space="preserve"> should submit the eligibility certificate issued by The Tamil Nadu Dr. MGR Medical University. They can approach TNMGRMU for eligibility certificate through online </w:t>
      </w:r>
      <w:hyperlink r:id="rId5" w:history="1">
        <w:r w:rsidRPr="00D578ED">
          <w:rPr>
            <w:rStyle w:val="Hyperlink"/>
            <w:rFonts w:ascii="Times New Roman" w:hAnsi="Times New Roman"/>
            <w:sz w:val="24"/>
            <w:szCs w:val="24"/>
          </w:rPr>
          <w:t>www.tnmgrmu.ac.in</w:t>
        </w:r>
      </w:hyperlink>
    </w:p>
    <w:p w:rsidR="00381056" w:rsidRPr="00D578ED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THE TAMILNADU DR.MGR MEDICAL UNIVERSITY</w:t>
      </w:r>
    </w:p>
    <w:p w:rsidR="00381056" w:rsidRPr="00D578ED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NO.69, ANNA SALAI</w:t>
      </w:r>
    </w:p>
    <w:p w:rsidR="00381056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  <w:r w:rsidRPr="00D578ED">
        <w:rPr>
          <w:rFonts w:ascii="Times New Roman" w:hAnsi="Times New Roman"/>
          <w:sz w:val="24"/>
          <w:szCs w:val="24"/>
        </w:rPr>
        <w:t>GUINDY, CHENNAI- 600032.</w:t>
      </w:r>
    </w:p>
    <w:p w:rsidR="00381056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</w:p>
    <w:p w:rsidR="00381056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</w:p>
    <w:p w:rsidR="00381056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</w:p>
    <w:p w:rsidR="00381056" w:rsidRPr="00D578ED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</w:p>
    <w:p w:rsidR="00381056" w:rsidRPr="00D578ED" w:rsidRDefault="00381056" w:rsidP="00381056">
      <w:pPr>
        <w:pStyle w:val="ListParagraph"/>
        <w:rPr>
          <w:rFonts w:ascii="Times New Roman" w:hAnsi="Times New Roman"/>
          <w:sz w:val="24"/>
          <w:szCs w:val="24"/>
        </w:rPr>
      </w:pPr>
    </w:p>
    <w:p w:rsidR="00381056" w:rsidRPr="00DC48DD" w:rsidRDefault="00381056" w:rsidP="00381056">
      <w:pPr>
        <w:spacing w:after="0"/>
        <w:ind w:left="7200" w:firstLine="720"/>
        <w:rPr>
          <w:rFonts w:ascii="Times New Roman" w:hAnsi="Times New Roman"/>
          <w:b/>
          <w:sz w:val="24"/>
          <w:szCs w:val="24"/>
          <w:lang w:val="en-GB"/>
        </w:rPr>
      </w:pPr>
      <w:r>
        <w:rPr>
          <w:rFonts w:ascii="Times New Roman" w:hAnsi="Times New Roman"/>
          <w:b/>
          <w:sz w:val="24"/>
          <w:szCs w:val="24"/>
          <w:lang w:val="en-GB"/>
        </w:rPr>
        <w:t xml:space="preserve">    </w:t>
      </w:r>
      <w:r w:rsidRPr="00DC48DD">
        <w:rPr>
          <w:rFonts w:ascii="Times New Roman" w:hAnsi="Times New Roman"/>
          <w:b/>
          <w:sz w:val="24"/>
          <w:szCs w:val="24"/>
          <w:lang w:val="en-GB"/>
        </w:rPr>
        <w:t>Sd/-</w:t>
      </w:r>
    </w:p>
    <w:p w:rsidR="00381056" w:rsidRPr="00B039F9" w:rsidRDefault="00381056" w:rsidP="00381056">
      <w:pPr>
        <w:ind w:left="7920"/>
        <w:rPr>
          <w:rFonts w:ascii="Times New Roman" w:hAnsi="Times New Roman" w:cs="Times New Roman"/>
          <w:sz w:val="24"/>
          <w:szCs w:val="24"/>
          <w:lang w:val="en-GB"/>
        </w:rPr>
      </w:pPr>
      <w:r w:rsidRPr="00DC48DD">
        <w:rPr>
          <w:rFonts w:ascii="Times New Roman" w:hAnsi="Times New Roman"/>
          <w:b/>
          <w:sz w:val="24"/>
          <w:szCs w:val="24"/>
          <w:lang w:val="en-GB"/>
        </w:rPr>
        <w:t>Director</w:t>
      </w:r>
    </w:p>
    <w:p w:rsidR="00381056" w:rsidRDefault="00381056" w:rsidP="0038105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1056" w:rsidRPr="00DC19FD" w:rsidRDefault="00381056" w:rsidP="00381056">
      <w:pPr>
        <w:rPr>
          <w:rFonts w:ascii="Times New Roman" w:hAnsi="Times New Roman" w:cs="Times New Roman"/>
          <w:sz w:val="24"/>
          <w:szCs w:val="24"/>
          <w:lang w:val="en-GB"/>
        </w:rPr>
      </w:pPr>
    </w:p>
    <w:p w:rsidR="00381056" w:rsidRDefault="00381056" w:rsidP="00381056"/>
    <w:p w:rsidR="00FA16C8" w:rsidRDefault="00FA16C8">
      <w:bookmarkStart w:id="0" w:name="_GoBack"/>
      <w:bookmarkEnd w:id="0"/>
    </w:p>
    <w:sectPr w:rsidR="00FA16C8" w:rsidSect="00B039F9">
      <w:footerReference w:type="default" r:id="rId6"/>
      <w:pgSz w:w="12240" w:h="15840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55066172"/>
      <w:docPartObj>
        <w:docPartGallery w:val="Page Numbers (Bottom of Page)"/>
        <w:docPartUnique/>
      </w:docPartObj>
    </w:sdtPr>
    <w:sdtEndPr/>
    <w:sdtContent>
      <w:p w:rsidR="00B039F9" w:rsidRDefault="00381056">
        <w:pPr>
          <w:pStyle w:val="Foot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B039F9" w:rsidRDefault="00381056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A01F25"/>
    <w:multiLevelType w:val="hybridMultilevel"/>
    <w:tmpl w:val="07F48096"/>
    <w:lvl w:ilvl="0" w:tplc="40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7F33DA"/>
    <w:multiLevelType w:val="hybridMultilevel"/>
    <w:tmpl w:val="DE40E32C"/>
    <w:lvl w:ilvl="0" w:tplc="40090019">
      <w:start w:val="1"/>
      <w:numFmt w:val="lowerLetter"/>
      <w:lvlText w:val="%1."/>
      <w:lvlJc w:val="lef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EAD064D"/>
    <w:multiLevelType w:val="hybridMultilevel"/>
    <w:tmpl w:val="1C1E329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revisionView w:inkAnnotations="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56"/>
    <w:rsid w:val="00381056"/>
    <w:rsid w:val="00FA1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2C1BECA-F847-49DF-B3A5-E663ADFCFF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ta-IN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1056"/>
    <w:pPr>
      <w:spacing w:after="200" w:line="276" w:lineRule="auto"/>
    </w:pPr>
    <w:rPr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1056"/>
    <w:pPr>
      <w:ind w:left="720"/>
      <w:contextualSpacing/>
    </w:pPr>
    <w:rPr>
      <w:rFonts w:ascii="Calibri" w:eastAsia="Calibri" w:hAnsi="Calibri" w:cs="Times New Roman"/>
      <w:lang w:val="en-IN"/>
    </w:rPr>
  </w:style>
  <w:style w:type="character" w:styleId="Hyperlink">
    <w:name w:val="Hyperlink"/>
    <w:uiPriority w:val="99"/>
    <w:unhideWhenUsed/>
    <w:rsid w:val="00381056"/>
    <w:rPr>
      <w:color w:val="0563C1"/>
      <w:u w:val="single"/>
    </w:rPr>
  </w:style>
  <w:style w:type="paragraph" w:styleId="Footer">
    <w:name w:val="footer"/>
    <w:basedOn w:val="Normal"/>
    <w:link w:val="FooterChar"/>
    <w:uiPriority w:val="99"/>
    <w:unhideWhenUsed/>
    <w:rsid w:val="0038105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81056"/>
    <w:rPr>
      <w:lang w:val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yperlink" Target="http://www.tnmgrmu.ac.i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syslab</dc:creator>
  <cp:keywords/>
  <dc:description/>
  <cp:lastModifiedBy>syslab</cp:lastModifiedBy>
  <cp:revision>1</cp:revision>
  <dcterms:created xsi:type="dcterms:W3CDTF">2021-11-05T11:21:00Z</dcterms:created>
  <dcterms:modified xsi:type="dcterms:W3CDTF">2021-11-05T11:21:00Z</dcterms:modified>
</cp:coreProperties>
</file>